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489FE" w14:textId="5AAD3C3D" w:rsidR="0062473D" w:rsidRPr="00516217" w:rsidRDefault="00A614E0" w:rsidP="0062473D">
      <w:pPr>
        <w:pStyle w:val="Heading1"/>
        <w:rPr>
          <w:color w:val="2D3B56" w:themeColor="accent2" w:themeShade="BF"/>
        </w:rPr>
      </w:pPr>
      <w:r>
        <w:rPr>
          <w:color w:val="2D3B56" w:themeColor="accent2" w:themeShade="BF"/>
        </w:rPr>
        <w:t>Survey Planning Checklist</w:t>
      </w:r>
    </w:p>
    <w:p w14:paraId="5962CA48" w14:textId="77777777" w:rsidR="0062473D" w:rsidRPr="00516217" w:rsidRDefault="0062473D" w:rsidP="0062473D">
      <w:pPr>
        <w:rPr>
          <w:color w:val="2D3B56" w:themeColor="accent2" w:themeShade="BF"/>
        </w:rPr>
      </w:pPr>
    </w:p>
    <w:p w14:paraId="53867B26" w14:textId="4248E98E" w:rsidR="008F4DCA" w:rsidRDefault="00E53E7A" w:rsidP="0062473D">
      <w:pPr>
        <w:spacing w:line="276" w:lineRule="auto"/>
        <w:rPr>
          <w:color w:val="2D3B56" w:themeColor="accent2" w:themeShade="BF"/>
        </w:rPr>
      </w:pPr>
      <w:r w:rsidRPr="00E53E7A">
        <w:rPr>
          <w:color w:val="2D3B56" w:themeColor="accent2" w:themeShade="BF"/>
        </w:rPr>
        <w:t>Use this checklist before you begin designing or launching your survey. It will help ensure your work is ethical</w:t>
      </w:r>
      <w:r>
        <w:rPr>
          <w:color w:val="2D3B56" w:themeColor="accent2" w:themeShade="BF"/>
        </w:rPr>
        <w:t xml:space="preserve"> and</w:t>
      </w:r>
      <w:r w:rsidRPr="00E53E7A">
        <w:rPr>
          <w:color w:val="2D3B56" w:themeColor="accent2" w:themeShade="BF"/>
        </w:rPr>
        <w:t xml:space="preserve"> purposeful, and that you only collect data you </w:t>
      </w:r>
      <w:r>
        <w:rPr>
          <w:color w:val="2D3B56" w:themeColor="accent2" w:themeShade="BF"/>
        </w:rPr>
        <w:t>really</w:t>
      </w:r>
      <w:r w:rsidRPr="00E53E7A">
        <w:rPr>
          <w:color w:val="2D3B56" w:themeColor="accent2" w:themeShade="BF"/>
        </w:rPr>
        <w:t xml:space="preserve"> need.</w:t>
      </w:r>
    </w:p>
    <w:p w14:paraId="3F4822C7" w14:textId="77777777" w:rsidR="00E53E7A" w:rsidRDefault="00E53E7A" w:rsidP="0062473D">
      <w:pPr>
        <w:spacing w:line="276" w:lineRule="auto"/>
        <w:rPr>
          <w:color w:val="2D3B56" w:themeColor="accent2" w:themeShade="BF"/>
        </w:rPr>
      </w:pPr>
    </w:p>
    <w:p w14:paraId="1A90075A" w14:textId="7D3F2BE3" w:rsidR="00B22438" w:rsidRPr="009111B9" w:rsidRDefault="009111B9" w:rsidP="0062473D">
      <w:pPr>
        <w:spacing w:line="276" w:lineRule="auto"/>
        <w:rPr>
          <w:b/>
          <w:bCs/>
          <w:color w:val="E73D48" w:themeColor="accent5" w:themeShade="BF"/>
        </w:rPr>
      </w:pPr>
      <w:r w:rsidRPr="009111B9">
        <w:rPr>
          <w:b/>
          <w:bCs/>
          <w:color w:val="E73D48" w:themeColor="accent5" w:themeShade="BF"/>
        </w:rPr>
        <w:t xml:space="preserve">DO NOT EDIT THIS DOCUMENT - </w:t>
      </w:r>
      <w:r w:rsidR="00B22438" w:rsidRPr="009111B9">
        <w:rPr>
          <w:b/>
          <w:bCs/>
          <w:color w:val="E73D48" w:themeColor="accent5" w:themeShade="BF"/>
        </w:rPr>
        <w:t>PLEASE DOWNLOAD OR MAKE A COP</w:t>
      </w:r>
      <w:r w:rsidR="00FC2EC7">
        <w:rPr>
          <w:b/>
          <w:bCs/>
          <w:color w:val="E73D48" w:themeColor="accent5" w:themeShade="BF"/>
        </w:rPr>
        <w:t>Y</w:t>
      </w:r>
    </w:p>
    <w:p w14:paraId="33C3B1AD" w14:textId="5F7362EA" w:rsidR="0062473D" w:rsidRPr="00516217" w:rsidRDefault="0062473D" w:rsidP="0062473D">
      <w:pPr>
        <w:rPr>
          <w:color w:val="2D3B56" w:themeColor="accent2" w:themeShade="BF"/>
        </w:rPr>
      </w:pPr>
    </w:p>
    <w:tbl>
      <w:tblPr>
        <w:tblStyle w:val="TableGrid"/>
        <w:tblW w:w="0" w:type="auto"/>
        <w:shd w:val="clear" w:color="auto" w:fill="D2DAE8" w:themeFill="accent2" w:themeFillTint="33"/>
        <w:tblLook w:val="04A0" w:firstRow="1" w:lastRow="0" w:firstColumn="1" w:lastColumn="0" w:noHBand="0" w:noVBand="1"/>
      </w:tblPr>
      <w:tblGrid>
        <w:gridCol w:w="704"/>
        <w:gridCol w:w="8761"/>
      </w:tblGrid>
      <w:tr w:rsidR="00675549" w:rsidRPr="00F80852" w14:paraId="7D243A16" w14:textId="77777777" w:rsidTr="00675549">
        <w:trPr>
          <w:trHeight w:val="443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5034300D" w14:textId="2F5569EC" w:rsidR="00675549" w:rsidRPr="00F80852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b/>
                <w:bCs/>
                <w:color w:val="2D3B56" w:themeColor="accent2" w:themeShade="BF"/>
                <w:sz w:val="22"/>
                <w:szCs w:val="22"/>
              </w:rPr>
              <w:t>Define the purpose</w:t>
            </w:r>
          </w:p>
        </w:tc>
      </w:tr>
      <w:tr w:rsidR="00912008" w:rsidRPr="00F80852" w14:paraId="32757D91" w14:textId="77777777" w:rsidTr="0046787F">
        <w:trPr>
          <w:trHeight w:val="441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03612725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186007E4" w14:textId="33CA5C0F" w:rsidR="00912008" w:rsidRPr="00F80852" w:rsidRDefault="007742DD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371B6EC6" w14:textId="325AB667" w:rsidR="00912008" w:rsidRPr="00F80852" w:rsidRDefault="00F80852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 have</w:t>
            </w:r>
            <w:r w:rsidR="00C654BC" w:rsidRPr="00F80852">
              <w:rPr>
                <w:color w:val="2D3B56" w:themeColor="accent2" w:themeShade="BF"/>
                <w:sz w:val="22"/>
                <w:szCs w:val="22"/>
              </w:rPr>
              <w:t xml:space="preserve"> clearly defined what </w:t>
            </w:r>
            <w:r w:rsidRPr="00F80852">
              <w:rPr>
                <w:color w:val="2D3B56" w:themeColor="accent2" w:themeShade="BF"/>
                <w:sz w:val="22"/>
                <w:szCs w:val="22"/>
              </w:rPr>
              <w:t>I</w:t>
            </w:r>
            <w:r w:rsidR="00C654BC" w:rsidRPr="00F80852">
              <w:rPr>
                <w:color w:val="2D3B56" w:themeColor="accent2" w:themeShade="BF"/>
                <w:sz w:val="22"/>
                <w:szCs w:val="22"/>
              </w:rPr>
              <w:t xml:space="preserve"> want to find out</w:t>
            </w:r>
            <w:r w:rsidRPr="00F80852">
              <w:rPr>
                <w:color w:val="2D3B56" w:themeColor="accent2" w:themeShade="BF"/>
                <w:sz w:val="22"/>
                <w:szCs w:val="22"/>
              </w:rPr>
              <w:t xml:space="preserve"> using this survey</w:t>
            </w:r>
            <w:r w:rsidR="00C654BC" w:rsidRPr="00F80852">
              <w:rPr>
                <w:color w:val="2D3B56" w:themeColor="accent2" w:themeShade="BF"/>
                <w:sz w:val="22"/>
                <w:szCs w:val="22"/>
              </w:rPr>
              <w:t>, and why</w:t>
            </w:r>
          </w:p>
        </w:tc>
      </w:tr>
      <w:tr w:rsidR="00C654BC" w:rsidRPr="00F80852" w14:paraId="38551204" w14:textId="77777777" w:rsidTr="0046787F">
        <w:trPr>
          <w:trHeight w:val="811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75976151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6115AA94" w14:textId="29D73BFE" w:rsidR="00C654BC" w:rsidRPr="00F80852" w:rsidRDefault="0046014D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173DC902" w14:textId="09ACA8AB" w:rsidR="00C654BC" w:rsidRPr="00F80852" w:rsidRDefault="00F80852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 have confirmed that this</w:t>
            </w:r>
            <w:r w:rsidR="00C654BC" w:rsidRPr="00F80852">
              <w:rPr>
                <w:color w:val="2D3B56" w:themeColor="accent2" w:themeShade="BF"/>
                <w:sz w:val="22"/>
                <w:szCs w:val="22"/>
              </w:rPr>
              <w:t xml:space="preserve"> survey </w:t>
            </w:r>
            <w:r w:rsidRPr="00F80852">
              <w:rPr>
                <w:color w:val="2D3B56" w:themeColor="accent2" w:themeShade="BF"/>
                <w:sz w:val="22"/>
                <w:szCs w:val="22"/>
              </w:rPr>
              <w:t xml:space="preserve">is </w:t>
            </w:r>
            <w:r w:rsidR="00C654BC" w:rsidRPr="00F80852">
              <w:rPr>
                <w:color w:val="2D3B56" w:themeColor="accent2" w:themeShade="BF"/>
                <w:sz w:val="22"/>
                <w:szCs w:val="22"/>
              </w:rPr>
              <w:t>connected to a wider programme, project, or strategic/policy aim</w:t>
            </w:r>
          </w:p>
        </w:tc>
      </w:tr>
      <w:tr w:rsidR="00C654BC" w:rsidRPr="00F80852" w14:paraId="0D8AA726" w14:textId="77777777" w:rsidTr="0046787F">
        <w:trPr>
          <w:trHeight w:val="838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81926180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49BC884A" w14:textId="62654C90" w:rsidR="00C654BC" w:rsidRPr="00F80852" w:rsidRDefault="0046014D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60C5563F" w14:textId="2135ABF0" w:rsidR="00C654BC" w:rsidRPr="00F80852" w:rsidRDefault="00295FCD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 have</w:t>
            </w:r>
            <w:r w:rsidR="00C654BC" w:rsidRPr="00F80852">
              <w:rPr>
                <w:color w:val="2D3B56" w:themeColor="accent2" w:themeShade="BF"/>
                <w:sz w:val="22"/>
                <w:szCs w:val="22"/>
              </w:rPr>
              <w:t xml:space="preserve"> checked whether the information this survey already exists elsewhere (e.g., in an existing dataset, or past evaluation)</w:t>
            </w:r>
          </w:p>
        </w:tc>
      </w:tr>
      <w:tr w:rsidR="00C654BC" w:rsidRPr="00F80852" w14:paraId="5E1EAE89" w14:textId="77777777" w:rsidTr="0046787F">
        <w:trPr>
          <w:trHeight w:val="511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94680608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5FC85021" w14:textId="32CBA6DE" w:rsidR="00C654BC" w:rsidRPr="00F80852" w:rsidRDefault="0046014D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22B6E93E" w14:textId="17637E16" w:rsidR="00C654BC" w:rsidRPr="00F80852" w:rsidRDefault="00295FCD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</w:t>
            </w:r>
            <w:r w:rsidR="00C654BC" w:rsidRPr="00F80852">
              <w:rPr>
                <w:color w:val="2D3B56" w:themeColor="accent2" w:themeShade="BF"/>
                <w:sz w:val="22"/>
                <w:szCs w:val="22"/>
              </w:rPr>
              <w:t xml:space="preserve"> identified how the findings from this survey will be used</w:t>
            </w:r>
          </w:p>
        </w:tc>
      </w:tr>
      <w:tr w:rsidR="00675549" w:rsidRPr="00F80852" w14:paraId="52856A07" w14:textId="77777777" w:rsidTr="00675549">
        <w:trPr>
          <w:trHeight w:val="619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49335D0C" w14:textId="32A9CF5F" w:rsidR="00675549" w:rsidRPr="00F80852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b/>
                <w:bCs/>
                <w:color w:val="2D3B56" w:themeColor="accent2" w:themeShade="BF"/>
                <w:sz w:val="22"/>
                <w:szCs w:val="22"/>
              </w:rPr>
              <w:t>Assess feasibility</w:t>
            </w:r>
          </w:p>
        </w:tc>
      </w:tr>
      <w:tr w:rsidR="00F15DDB" w:rsidRPr="00F80852" w14:paraId="7BBCD59A" w14:textId="77777777" w:rsidTr="0046787F">
        <w:trPr>
          <w:trHeight w:val="654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8734103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74FFB6BB" w14:textId="0CAA4B95" w:rsidR="00F15DDB" w:rsidRPr="00F80852" w:rsidRDefault="0046014D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111207AB" w14:textId="3BB1E6F4" w:rsidR="00F15DDB" w:rsidRPr="00F80852" w:rsidRDefault="007028FF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 have confirmed that a survey is the most appropriate method to answer my question(s)</w:t>
            </w:r>
          </w:p>
        </w:tc>
      </w:tr>
      <w:tr w:rsidR="00250ED0" w:rsidRPr="00F80852" w14:paraId="4950D239" w14:textId="77777777" w:rsidTr="0046787F">
        <w:trPr>
          <w:trHeight w:val="762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2978771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6DD08CD5" w14:textId="21D31C8C" w:rsidR="00250ED0" w:rsidRPr="00F80852" w:rsidRDefault="0046014D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74B7C6C1" w14:textId="6DCE2B3C" w:rsidR="00250ED0" w:rsidRPr="00F80852" w:rsidRDefault="007028FF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 / my team has</w:t>
            </w:r>
            <w:r w:rsidR="00250ED0" w:rsidRPr="00F80852">
              <w:rPr>
                <w:color w:val="2D3B56" w:themeColor="accent2" w:themeShade="BF"/>
                <w:sz w:val="22"/>
                <w:szCs w:val="22"/>
              </w:rPr>
              <w:t xml:space="preserve"> enough time to design, analyse, and report your survey findings</w:t>
            </w:r>
          </w:p>
        </w:tc>
      </w:tr>
      <w:tr w:rsidR="00250ED0" w:rsidRPr="00F80852" w14:paraId="78514872" w14:textId="77777777" w:rsidTr="0046787F">
        <w:trPr>
          <w:trHeight w:val="998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97902609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1BA391C8" w14:textId="48932F12" w:rsidR="00250ED0" w:rsidRPr="00F80852" w:rsidRDefault="0046014D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6D1C78C0" w14:textId="0CFA7F67" w:rsidR="00250ED0" w:rsidRPr="00F80852" w:rsidRDefault="00DC59C4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 xml:space="preserve">I have identified any barriers to respondents completing the survey (e.g., digital access, literacy, language) and I have </w:t>
            </w:r>
            <w:r w:rsidR="00295FCD" w:rsidRPr="00F80852">
              <w:rPr>
                <w:color w:val="2D3B56" w:themeColor="accent2" w:themeShade="BF"/>
                <w:sz w:val="22"/>
                <w:szCs w:val="22"/>
              </w:rPr>
              <w:t>planned ways to remove these barriers</w:t>
            </w:r>
          </w:p>
        </w:tc>
      </w:tr>
      <w:tr w:rsidR="00675549" w:rsidRPr="00F80852" w14:paraId="0A42158A" w14:textId="77777777" w:rsidTr="00675549">
        <w:trPr>
          <w:trHeight w:val="513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04A0073B" w14:textId="00714FBC" w:rsidR="00675549" w:rsidRPr="00F80852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b/>
                <w:bCs/>
                <w:color w:val="2D3B56" w:themeColor="accent2" w:themeShade="BF"/>
                <w:sz w:val="22"/>
                <w:szCs w:val="22"/>
              </w:rPr>
              <w:t>Identify your sample and sampling approach</w:t>
            </w:r>
          </w:p>
        </w:tc>
      </w:tr>
      <w:tr w:rsidR="000E4905" w:rsidRPr="00F80852" w14:paraId="1B5D5C49" w14:textId="77777777" w:rsidTr="0046787F">
        <w:trPr>
          <w:trHeight w:val="513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56008918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2AB42EF1" w14:textId="5F26C15A" w:rsidR="000E4905" w:rsidRPr="00F80852" w:rsidRDefault="0046014D" w:rsidP="00675549">
                <w:pPr>
                  <w:spacing w:line="276" w:lineRule="auto"/>
                  <w:rPr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5D798E85" w14:textId="7BD70AA6" w:rsidR="000E4905" w:rsidRPr="00F80852" w:rsidRDefault="00D820E4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 have clearly defined my sample or target population</w:t>
            </w:r>
          </w:p>
        </w:tc>
      </w:tr>
      <w:tr w:rsidR="00957247" w:rsidRPr="00F80852" w14:paraId="4961693A" w14:textId="77777777" w:rsidTr="0046787F">
        <w:trPr>
          <w:trHeight w:val="513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64327679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21687967" w14:textId="4E8332DB" w:rsidR="00957247" w:rsidRPr="00F80852" w:rsidRDefault="0046014D" w:rsidP="00675549">
                <w:pPr>
                  <w:spacing w:line="276" w:lineRule="auto"/>
                  <w:rPr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40063664" w14:textId="536927E1" w:rsidR="00957247" w:rsidRPr="00F80852" w:rsidRDefault="00154AA1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>I have</w:t>
            </w:r>
            <w:r w:rsidR="00957247" w:rsidRPr="00F80852">
              <w:rPr>
                <w:color w:val="2D3B56" w:themeColor="accent2" w:themeShade="BF"/>
                <w:sz w:val="22"/>
                <w:szCs w:val="22"/>
              </w:rPr>
              <w:t xml:space="preserve"> identified how </w:t>
            </w:r>
            <w:r w:rsidRPr="00F80852">
              <w:rPr>
                <w:color w:val="2D3B56" w:themeColor="accent2" w:themeShade="BF"/>
                <w:sz w:val="22"/>
                <w:szCs w:val="22"/>
              </w:rPr>
              <w:t>I</w:t>
            </w:r>
            <w:r w:rsidR="00957247" w:rsidRPr="00F80852">
              <w:rPr>
                <w:color w:val="2D3B56" w:themeColor="accent2" w:themeShade="BF"/>
                <w:sz w:val="22"/>
                <w:szCs w:val="22"/>
              </w:rPr>
              <w:t xml:space="preserve"> will reach </w:t>
            </w:r>
            <w:r w:rsidRPr="00F80852">
              <w:rPr>
                <w:color w:val="2D3B56" w:themeColor="accent2" w:themeShade="BF"/>
                <w:sz w:val="22"/>
                <w:szCs w:val="22"/>
              </w:rPr>
              <w:t>my</w:t>
            </w:r>
            <w:r w:rsidR="00957247" w:rsidRPr="00F80852">
              <w:rPr>
                <w:color w:val="2D3B56" w:themeColor="accent2" w:themeShade="BF"/>
                <w:sz w:val="22"/>
                <w:szCs w:val="22"/>
              </w:rPr>
              <w:t xml:space="preserve"> sample </w:t>
            </w:r>
            <w:r w:rsidRPr="00F80852">
              <w:rPr>
                <w:color w:val="2D3B56" w:themeColor="accent2" w:themeShade="BF"/>
                <w:sz w:val="22"/>
                <w:szCs w:val="22"/>
              </w:rPr>
              <w:t>or share my survey</w:t>
            </w:r>
          </w:p>
        </w:tc>
      </w:tr>
      <w:tr w:rsidR="00F00AD5" w:rsidRPr="00F80852" w14:paraId="6C1127A3" w14:textId="77777777" w:rsidTr="0046787F">
        <w:trPr>
          <w:trHeight w:val="513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88114017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31C8358C" w14:textId="207AAEF2" w:rsidR="00F00AD5" w:rsidRPr="00F80852" w:rsidRDefault="0046014D" w:rsidP="00675549">
                <w:pPr>
                  <w:spacing w:line="276" w:lineRule="auto"/>
                  <w:rPr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68BB1493" w14:textId="28F2DAA5" w:rsidR="00F00AD5" w:rsidRPr="00F80852" w:rsidRDefault="00154AA1" w:rsidP="00675549">
            <w:pPr>
              <w:rPr>
                <w:color w:val="2D3B56" w:themeColor="accent2" w:themeShade="BF"/>
                <w:sz w:val="22"/>
                <w:szCs w:val="22"/>
              </w:rPr>
            </w:pPr>
            <w:r w:rsidRPr="00F80852">
              <w:rPr>
                <w:color w:val="2D3B56" w:themeColor="accent2" w:themeShade="BF"/>
                <w:sz w:val="22"/>
                <w:szCs w:val="22"/>
              </w:rPr>
              <w:t xml:space="preserve">I have </w:t>
            </w:r>
            <w:r w:rsidR="00F00AD5" w:rsidRPr="00F80852">
              <w:rPr>
                <w:color w:val="2D3B56" w:themeColor="accent2" w:themeShade="BF"/>
                <w:sz w:val="22"/>
                <w:szCs w:val="22"/>
              </w:rPr>
              <w:t xml:space="preserve">considered how many responses </w:t>
            </w:r>
            <w:r w:rsidRPr="00F80852">
              <w:rPr>
                <w:color w:val="2D3B56" w:themeColor="accent2" w:themeShade="BF"/>
                <w:sz w:val="22"/>
                <w:szCs w:val="22"/>
              </w:rPr>
              <w:t>I need for my survey to have meaningful insights</w:t>
            </w:r>
          </w:p>
        </w:tc>
      </w:tr>
      <w:tr w:rsidR="00675549" w:rsidRPr="00F80852" w14:paraId="79459B2E" w14:textId="77777777" w:rsidTr="00675549">
        <w:trPr>
          <w:trHeight w:val="513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438FA8A5" w14:textId="15B5436E" w:rsidR="00675549" w:rsidRPr="00A60A81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>
              <w:rPr>
                <w:b/>
                <w:bCs/>
                <w:color w:val="2D3B56" w:themeColor="accent2" w:themeShade="BF"/>
                <w:sz w:val="22"/>
                <w:szCs w:val="22"/>
              </w:rPr>
              <w:t>Design and format</w:t>
            </w:r>
          </w:p>
        </w:tc>
      </w:tr>
      <w:tr w:rsidR="00A60A81" w:rsidRPr="00F80852" w14:paraId="1CD10035" w14:textId="77777777" w:rsidTr="0046787F">
        <w:trPr>
          <w:trHeight w:val="73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92051293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41B8C4B3" w14:textId="616C5D57" w:rsidR="00A60A81" w:rsidRPr="0046014D" w:rsidRDefault="00602C25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685EEDAD" w14:textId="7BA9CF9A" w:rsidR="00A60A81" w:rsidRPr="00F80852" w:rsidRDefault="00355BEA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have </w:t>
            </w:r>
            <w:r w:rsidR="00E96198">
              <w:rPr>
                <w:color w:val="2D3B56" w:themeColor="accent2" w:themeShade="BF"/>
                <w:sz w:val="22"/>
                <w:szCs w:val="22"/>
              </w:rPr>
              <w:t>chosen a suitable survey method (e.g., paper, online, phone) for my sample</w:t>
            </w:r>
          </w:p>
        </w:tc>
      </w:tr>
      <w:tr w:rsidR="00A60A81" w:rsidRPr="00F80852" w14:paraId="66037814" w14:textId="77777777" w:rsidTr="0046787F">
        <w:trPr>
          <w:trHeight w:val="71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71377821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4A73120A" w14:textId="5C0D50A2" w:rsidR="00A60A81" w:rsidRPr="0046014D" w:rsidRDefault="00602C25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3B87DBAE" w14:textId="221282AE" w:rsidR="00A60A81" w:rsidRPr="00F80852" w:rsidRDefault="00AB5313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</w:t>
            </w:r>
            <w:r w:rsidR="00663544">
              <w:rPr>
                <w:color w:val="2D3B56" w:themeColor="accent2" w:themeShade="BF"/>
                <w:sz w:val="22"/>
                <w:szCs w:val="22"/>
              </w:rPr>
              <w:t xml:space="preserve">have </w:t>
            </w:r>
            <w:r w:rsidR="00D213BA">
              <w:rPr>
                <w:color w:val="2D3B56" w:themeColor="accent2" w:themeShade="BF"/>
                <w:sz w:val="22"/>
                <w:szCs w:val="22"/>
              </w:rPr>
              <w:t xml:space="preserve">written clear questions with </w:t>
            </w:r>
            <w:r w:rsidR="006A7AF0">
              <w:rPr>
                <w:color w:val="2D3B56" w:themeColor="accent2" w:themeShade="BF"/>
                <w:sz w:val="22"/>
                <w:szCs w:val="22"/>
              </w:rPr>
              <w:t xml:space="preserve">neutral wording and </w:t>
            </w:r>
            <w:r w:rsidR="00D213BA">
              <w:rPr>
                <w:color w:val="2D3B56" w:themeColor="accent2" w:themeShade="BF"/>
                <w:sz w:val="22"/>
                <w:szCs w:val="22"/>
              </w:rPr>
              <w:t>appropriate response options</w:t>
            </w:r>
          </w:p>
        </w:tc>
      </w:tr>
      <w:tr w:rsidR="00A60A81" w:rsidRPr="00F80852" w14:paraId="7E5C5EDE" w14:textId="77777777" w:rsidTr="0046787F">
        <w:trPr>
          <w:trHeight w:val="662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9651262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3913351C" w14:textId="0EBD3CFA" w:rsidR="00A60A81" w:rsidRPr="0046014D" w:rsidRDefault="00602C25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30E939D5" w14:textId="5594752A" w:rsidR="00A60A81" w:rsidRPr="00F80852" w:rsidRDefault="00CA592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have </w:t>
            </w:r>
            <w:r w:rsidR="00602C25">
              <w:rPr>
                <w:color w:val="2D3B56" w:themeColor="accent2" w:themeShade="BF"/>
                <w:sz w:val="22"/>
                <w:szCs w:val="22"/>
              </w:rPr>
              <w:t xml:space="preserve">structured my survey logically, </w:t>
            </w:r>
            <w:r w:rsidR="00C84317">
              <w:rPr>
                <w:color w:val="2D3B56" w:themeColor="accent2" w:themeShade="BF"/>
                <w:sz w:val="22"/>
                <w:szCs w:val="22"/>
              </w:rPr>
              <w:t>using</w:t>
            </w:r>
            <w:r>
              <w:rPr>
                <w:color w:val="2D3B56" w:themeColor="accent2" w:themeShade="BF"/>
                <w:sz w:val="22"/>
                <w:szCs w:val="22"/>
              </w:rPr>
              <w:t xml:space="preserve"> skip logic or branching </w:t>
            </w:r>
            <w:r w:rsidR="00C84317">
              <w:rPr>
                <w:color w:val="2D3B56" w:themeColor="accent2" w:themeShade="BF"/>
                <w:sz w:val="22"/>
                <w:szCs w:val="22"/>
              </w:rPr>
              <w:t>if/where</w:t>
            </w:r>
            <w:r>
              <w:rPr>
                <w:color w:val="2D3B56" w:themeColor="accent2" w:themeShade="BF"/>
                <w:sz w:val="22"/>
                <w:szCs w:val="22"/>
              </w:rPr>
              <w:t xml:space="preserve"> needed</w:t>
            </w:r>
          </w:p>
        </w:tc>
      </w:tr>
      <w:tr w:rsidR="00A60A81" w:rsidRPr="00F80852" w14:paraId="56492633" w14:textId="77777777" w:rsidTr="0046787F">
        <w:trPr>
          <w:trHeight w:val="513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43109413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35D3E48E" w14:textId="669B8CFC" w:rsidR="00A60A81" w:rsidRPr="0046014D" w:rsidRDefault="00507B37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1CF3F6A0" w14:textId="5D692177" w:rsidR="00A60A81" w:rsidRPr="00F80852" w:rsidRDefault="00602C25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kept the survey as short as possible</w:t>
            </w:r>
          </w:p>
        </w:tc>
      </w:tr>
      <w:tr w:rsidR="00675549" w:rsidRPr="00F80852" w14:paraId="53A211D2" w14:textId="77777777" w:rsidTr="00FD103A">
        <w:trPr>
          <w:trHeight w:val="545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41CC3F38" w14:textId="52F60EFD" w:rsidR="00675549" w:rsidRPr="008D6B47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>
              <w:rPr>
                <w:b/>
                <w:bCs/>
                <w:color w:val="2D3B56" w:themeColor="accent2" w:themeShade="BF"/>
                <w:sz w:val="22"/>
                <w:szCs w:val="22"/>
              </w:rPr>
              <w:lastRenderedPageBreak/>
              <w:t>Ethical considerations</w:t>
            </w:r>
          </w:p>
        </w:tc>
      </w:tr>
      <w:tr w:rsidR="008D6B47" w:rsidRPr="00F80852" w14:paraId="0E6D96BE" w14:textId="77777777" w:rsidTr="0046787F">
        <w:trPr>
          <w:trHeight w:val="737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84282087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48DE1CFB" w14:textId="28FBB6A4" w:rsidR="008D6B47" w:rsidRPr="00F80852" w:rsidRDefault="00F21AC8" w:rsidP="00675549">
                <w:pPr>
                  <w:spacing w:line="276" w:lineRule="auto"/>
                  <w:rPr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0C0A9E75" w14:textId="3FF2CA06" w:rsidR="008D6B47" w:rsidRPr="008D6B47" w:rsidRDefault="008D6B47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</w:t>
            </w:r>
            <w:r w:rsidR="00275AA9">
              <w:rPr>
                <w:color w:val="2D3B56" w:themeColor="accent2" w:themeShade="BF"/>
                <w:sz w:val="22"/>
                <w:szCs w:val="22"/>
              </w:rPr>
              <w:t>have applied key ethical principles (informed consent, confidentiality, anonymity, data protection, minimising harm, and maximising benefit)</w:t>
            </w:r>
          </w:p>
        </w:tc>
      </w:tr>
      <w:tr w:rsidR="00602C25" w:rsidRPr="00F80852" w14:paraId="3927E1C0" w14:textId="77777777" w:rsidTr="0046787F">
        <w:trPr>
          <w:trHeight w:val="513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87466159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2CF04137" w14:textId="217C5101" w:rsidR="00602C25" w:rsidRPr="0046014D" w:rsidRDefault="00602C25" w:rsidP="00675549">
                <w:pPr>
                  <w:spacing w:line="276" w:lineRule="auto"/>
                  <w:rPr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1802A95C" w14:textId="01871D94" w:rsidR="00602C25" w:rsidRDefault="00602C25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not asked any questions that I do not need to</w:t>
            </w:r>
          </w:p>
        </w:tc>
      </w:tr>
      <w:tr w:rsidR="00275AA9" w:rsidRPr="00F80852" w14:paraId="6E97C00C" w14:textId="77777777" w:rsidTr="0046787F">
        <w:trPr>
          <w:trHeight w:val="513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22128869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19C922F5" w14:textId="65F01B6A" w:rsidR="00275AA9" w:rsidRPr="00F80852" w:rsidRDefault="00F21AC8" w:rsidP="00675549">
                <w:pPr>
                  <w:spacing w:line="276" w:lineRule="auto"/>
                  <w:rPr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544ED03E" w14:textId="3A33E3F2" w:rsidR="00275AA9" w:rsidRDefault="00275AA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prepared an information sheet</w:t>
            </w:r>
            <w:r w:rsidR="00F21AC8">
              <w:rPr>
                <w:color w:val="2D3B56" w:themeColor="accent2" w:themeShade="BF"/>
                <w:sz w:val="22"/>
                <w:szCs w:val="22"/>
              </w:rPr>
              <w:t xml:space="preserve"> for respondents</w:t>
            </w:r>
          </w:p>
        </w:tc>
      </w:tr>
      <w:tr w:rsidR="00F21AC8" w:rsidRPr="00F80852" w14:paraId="3A1946DC" w14:textId="77777777" w:rsidTr="0046787F">
        <w:trPr>
          <w:trHeight w:val="513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90104367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62DD9690" w14:textId="1427F076" w:rsidR="00F21AC8" w:rsidRPr="00F80852" w:rsidRDefault="00F21AC8" w:rsidP="00675549">
                <w:pPr>
                  <w:spacing w:line="276" w:lineRule="auto"/>
                  <w:rPr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69E610A4" w14:textId="3C4D1C80" w:rsidR="00F21AC8" w:rsidRDefault="00F21AC8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prepared a consent form for respondents</w:t>
            </w:r>
          </w:p>
        </w:tc>
      </w:tr>
      <w:tr w:rsidR="00F21AC8" w:rsidRPr="00F80852" w14:paraId="436F536C" w14:textId="77777777" w:rsidTr="0046787F">
        <w:trPr>
          <w:trHeight w:val="858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23308015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0A844224" w14:textId="6FF80CD5" w:rsidR="00F21AC8" w:rsidRPr="00F80852" w:rsidRDefault="00602C25" w:rsidP="00675549">
                <w:pPr>
                  <w:spacing w:line="276" w:lineRule="auto"/>
                  <w:rPr>
                    <w:color w:val="2D3B56" w:themeColor="accent2" w:themeShade="BF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0EEA0931" w14:textId="4CA9EE92" w:rsidR="00F21AC8" w:rsidRDefault="00F21AC8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considered safeguarding and the appropriate steps to follow if a respondent discloses a risk of harm</w:t>
            </w:r>
          </w:p>
        </w:tc>
      </w:tr>
      <w:tr w:rsidR="00675549" w:rsidRPr="00F80852" w14:paraId="7855DC2A" w14:textId="77777777" w:rsidTr="00675549">
        <w:trPr>
          <w:trHeight w:val="690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569DA1D2" w14:textId="34915E33" w:rsidR="00675549" w:rsidRPr="00F21AC8" w:rsidRDefault="0067554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b/>
                <w:bCs/>
                <w:color w:val="2D3B56" w:themeColor="accent2" w:themeShade="BF"/>
                <w:sz w:val="22"/>
                <w:szCs w:val="22"/>
              </w:rPr>
              <w:t>Accessibility and inclusion</w:t>
            </w:r>
          </w:p>
        </w:tc>
      </w:tr>
      <w:tr w:rsidR="00F21AC8" w:rsidRPr="00F80852" w14:paraId="1753556F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80734375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3B6624C2" w14:textId="28053CBD" w:rsidR="00F21AC8" w:rsidRDefault="00887D88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589CED95" w14:textId="0DF3E7EE" w:rsidR="00F21AC8" w:rsidRPr="00F21AC8" w:rsidRDefault="00BA1992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written questions which are clear</w:t>
            </w:r>
            <w:r w:rsidR="006D1A20">
              <w:rPr>
                <w:color w:val="2D3B56" w:themeColor="accent2" w:themeShade="BF"/>
                <w:sz w:val="22"/>
                <w:szCs w:val="22"/>
              </w:rPr>
              <w:t xml:space="preserve">, </w:t>
            </w:r>
            <w:r>
              <w:rPr>
                <w:color w:val="2D3B56" w:themeColor="accent2" w:themeShade="BF"/>
                <w:sz w:val="22"/>
                <w:szCs w:val="22"/>
              </w:rPr>
              <w:t>easy to understand and respond to</w:t>
            </w:r>
          </w:p>
        </w:tc>
      </w:tr>
      <w:tr w:rsidR="00F21AC8" w:rsidRPr="00F80852" w14:paraId="43C80D79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67225272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752FD5BA" w14:textId="1C2ABE93" w:rsidR="00F21AC8" w:rsidRDefault="00887D88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47272520" w14:textId="7480118A" w:rsidR="00F21AC8" w:rsidRPr="00F21AC8" w:rsidRDefault="00BA1992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considered Easy Read or translated versions of my survey if needed</w:t>
            </w:r>
          </w:p>
        </w:tc>
      </w:tr>
      <w:tr w:rsidR="00F21AC8" w:rsidRPr="00F80852" w14:paraId="0851324B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57254269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06F20BAC" w14:textId="556FF675" w:rsidR="00F21AC8" w:rsidRDefault="00887D88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0EB67272" w14:textId="7957BC39" w:rsidR="00F21AC8" w:rsidRPr="00F21AC8" w:rsidRDefault="00C270F0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have </w:t>
            </w:r>
            <w:r w:rsidR="00887D88">
              <w:rPr>
                <w:color w:val="2D3B56" w:themeColor="accent2" w:themeShade="BF"/>
                <w:sz w:val="22"/>
                <w:szCs w:val="22"/>
              </w:rPr>
              <w:t>added</w:t>
            </w:r>
            <w:r>
              <w:rPr>
                <w:color w:val="2D3B56" w:themeColor="accent2" w:themeShade="BF"/>
                <w:sz w:val="22"/>
                <w:szCs w:val="22"/>
              </w:rPr>
              <w:t xml:space="preserve"> appropriate and inc</w:t>
            </w:r>
            <w:r w:rsidR="00447872">
              <w:rPr>
                <w:color w:val="2D3B56" w:themeColor="accent2" w:themeShade="BF"/>
                <w:sz w:val="22"/>
                <w:szCs w:val="22"/>
              </w:rPr>
              <w:t>lusive</w:t>
            </w:r>
            <w:r>
              <w:rPr>
                <w:color w:val="2D3B56" w:themeColor="accent2" w:themeShade="BF"/>
                <w:sz w:val="22"/>
                <w:szCs w:val="22"/>
              </w:rPr>
              <w:t xml:space="preserve"> response options </w:t>
            </w:r>
            <w:r w:rsidR="00887D88">
              <w:rPr>
                <w:color w:val="2D3B56" w:themeColor="accent2" w:themeShade="BF"/>
                <w:sz w:val="22"/>
                <w:szCs w:val="22"/>
              </w:rPr>
              <w:t>to demographic questions</w:t>
            </w:r>
          </w:p>
        </w:tc>
      </w:tr>
      <w:tr w:rsidR="00675549" w:rsidRPr="00F80852" w14:paraId="69AD6AE7" w14:textId="77777777" w:rsidTr="00675549">
        <w:trPr>
          <w:trHeight w:val="690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0F91DBE4" w14:textId="512D3313" w:rsidR="00675549" w:rsidRPr="00887D88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>
              <w:rPr>
                <w:b/>
                <w:bCs/>
                <w:color w:val="2D3B56" w:themeColor="accent2" w:themeShade="BF"/>
                <w:sz w:val="22"/>
                <w:szCs w:val="22"/>
              </w:rPr>
              <w:t>Data collection and quality control</w:t>
            </w:r>
          </w:p>
        </w:tc>
      </w:tr>
      <w:tr w:rsidR="00F21AC8" w:rsidRPr="00F80852" w14:paraId="1B6B1136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203656471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39B547A3" w14:textId="33D1B887" w:rsidR="00F21AC8" w:rsidRDefault="00887D88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7A8A0191" w14:textId="171E9B96" w:rsidR="00F21AC8" w:rsidRPr="00F21AC8" w:rsidRDefault="004C5D6D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planned how I will monitor responses to the survey</w:t>
            </w:r>
          </w:p>
        </w:tc>
      </w:tr>
      <w:tr w:rsidR="00F21AC8" w:rsidRPr="00F80852" w14:paraId="7F398C4C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52437622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7B646CE0" w14:textId="1E5CF817" w:rsidR="00F21AC8" w:rsidRDefault="00887D88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56B1D4B2" w14:textId="439D6535" w:rsidR="00F708CE" w:rsidRPr="00F21AC8" w:rsidRDefault="00FB421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considered how I will manage incomplete responses</w:t>
            </w:r>
          </w:p>
        </w:tc>
      </w:tr>
      <w:tr w:rsidR="00887D88" w:rsidRPr="00F80852" w14:paraId="24BADA90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34894465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05AE1FE7" w14:textId="3617BD57" w:rsidR="00887D88" w:rsidRDefault="00887D88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040A9320" w14:textId="6677121E" w:rsidR="00887D88" w:rsidRPr="00F21AC8" w:rsidRDefault="00FB421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</w:t>
            </w:r>
            <w:r w:rsidR="00F708CE">
              <w:rPr>
                <w:color w:val="2D3B56" w:themeColor="accent2" w:themeShade="BF"/>
                <w:sz w:val="22"/>
                <w:szCs w:val="22"/>
              </w:rPr>
              <w:t xml:space="preserve">have considered how I will manage </w:t>
            </w:r>
            <w:r w:rsidR="00863DBD">
              <w:rPr>
                <w:color w:val="2D3B56" w:themeColor="accent2" w:themeShade="BF"/>
                <w:sz w:val="22"/>
                <w:szCs w:val="22"/>
              </w:rPr>
              <w:t>false or disingenuous responses</w:t>
            </w:r>
          </w:p>
        </w:tc>
      </w:tr>
      <w:tr w:rsidR="00887D88" w:rsidRPr="00F80852" w14:paraId="1185DF1A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04945268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751DCAE1" w14:textId="0B6E33BE" w:rsidR="00887D88" w:rsidRDefault="005821CD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12FD111A" w14:textId="60E588B0" w:rsidR="00887D88" w:rsidRPr="00F21AC8" w:rsidRDefault="005821CD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set a clear timeline (or cutoff point) for data collection</w:t>
            </w:r>
          </w:p>
        </w:tc>
      </w:tr>
      <w:tr w:rsidR="00675549" w:rsidRPr="00F80852" w14:paraId="5176E01A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84952057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7BD74846" w14:textId="579506CB" w:rsidR="00675549" w:rsidRPr="00675549" w:rsidRDefault="00675549" w:rsidP="00675549">
                <w:pPr>
                  <w:spacing w:line="276" w:lineRule="auto"/>
                  <w:rPr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0CFC9899" w14:textId="1E04BEF8" w:rsidR="00675549" w:rsidRDefault="0067554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tested my survey with other people and made necessary changes</w:t>
            </w:r>
          </w:p>
        </w:tc>
      </w:tr>
      <w:tr w:rsidR="00675549" w:rsidRPr="00F80852" w14:paraId="7B2C9887" w14:textId="77777777" w:rsidTr="00675549">
        <w:trPr>
          <w:trHeight w:val="690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0E0BF116" w14:textId="4F761902" w:rsidR="00675549" w:rsidRPr="005821CD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>
              <w:rPr>
                <w:b/>
                <w:bCs/>
                <w:color w:val="2D3B56" w:themeColor="accent2" w:themeShade="BF"/>
                <w:sz w:val="22"/>
                <w:szCs w:val="22"/>
              </w:rPr>
              <w:t>Data storage and management</w:t>
            </w:r>
          </w:p>
        </w:tc>
      </w:tr>
      <w:tr w:rsidR="005821CD" w:rsidRPr="00F80852" w14:paraId="0837CE01" w14:textId="77777777" w:rsidTr="0046787F">
        <w:trPr>
          <w:trHeight w:val="797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93332778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05B30A8A" w14:textId="1B885595" w:rsidR="005821CD" w:rsidRDefault="005821CD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40A800E9" w14:textId="29E76A36" w:rsidR="005821CD" w:rsidRDefault="005821CD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have confirmed </w:t>
            </w:r>
            <w:r w:rsidR="00EA46B8">
              <w:rPr>
                <w:color w:val="2D3B56" w:themeColor="accent2" w:themeShade="BF"/>
                <w:sz w:val="22"/>
                <w:szCs w:val="22"/>
              </w:rPr>
              <w:t>where I will store survey data is GDPR and Camden compliant</w:t>
            </w:r>
          </w:p>
        </w:tc>
      </w:tr>
      <w:tr w:rsidR="005821CD" w:rsidRPr="00F80852" w14:paraId="604B1D11" w14:textId="77777777" w:rsidTr="0046787F">
        <w:trPr>
          <w:trHeight w:val="805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92760175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75D4BBC5" w14:textId="0042E63B" w:rsidR="005821CD" w:rsidRDefault="00E07044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7D3473CB" w14:textId="0444E878" w:rsidR="005821CD" w:rsidRDefault="00EA46B8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ensured any identifiable information will be securely stored, and separately stored from response data</w:t>
            </w:r>
          </w:p>
        </w:tc>
      </w:tr>
      <w:tr w:rsidR="005821CD" w:rsidRPr="00F80852" w14:paraId="028DFA88" w14:textId="77777777" w:rsidTr="0046787F">
        <w:trPr>
          <w:trHeight w:val="876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12496912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04F70108" w14:textId="5046C1DA" w:rsidR="005821CD" w:rsidRDefault="00E07044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12EF549E" w14:textId="2EE8F0FF" w:rsidR="005821CD" w:rsidRDefault="00EA46B8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</w:t>
            </w:r>
            <w:r w:rsidR="00E07044">
              <w:rPr>
                <w:color w:val="2D3B56" w:themeColor="accent2" w:themeShade="BF"/>
                <w:sz w:val="22"/>
                <w:szCs w:val="22"/>
              </w:rPr>
              <w:t xml:space="preserve"> decided how long survey data will be stored for, before being deleted</w:t>
            </w:r>
          </w:p>
        </w:tc>
      </w:tr>
      <w:tr w:rsidR="00675549" w:rsidRPr="00F80852" w14:paraId="12B2D554" w14:textId="77777777" w:rsidTr="00675549">
        <w:trPr>
          <w:trHeight w:val="690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5F13B926" w14:textId="2B662232" w:rsidR="00675549" w:rsidRPr="00E07044" w:rsidRDefault="00675549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>
              <w:rPr>
                <w:b/>
                <w:bCs/>
                <w:color w:val="2D3B56" w:themeColor="accent2" w:themeShade="BF"/>
                <w:sz w:val="22"/>
                <w:szCs w:val="22"/>
              </w:rPr>
              <w:lastRenderedPageBreak/>
              <w:t>Analysis and reporting</w:t>
            </w:r>
          </w:p>
        </w:tc>
      </w:tr>
      <w:tr w:rsidR="00E07044" w:rsidRPr="00F80852" w14:paraId="43FE05D4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83406729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6C715EDC" w14:textId="2E6479F8" w:rsidR="00E07044" w:rsidRDefault="00675549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54510A1E" w14:textId="1F1092B7" w:rsidR="00E07044" w:rsidRDefault="00E24A9B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carefully thought about how I will analyse the survey data</w:t>
            </w:r>
          </w:p>
        </w:tc>
      </w:tr>
      <w:tr w:rsidR="00E07044" w:rsidRPr="00F80852" w14:paraId="1BA7086E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62999702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03EC274F" w14:textId="1F2B9CA4" w:rsidR="00E07044" w:rsidRDefault="00675549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15ACA79E" w14:textId="6C4A7E1E" w:rsidR="00E07044" w:rsidRDefault="00E24A9B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 xml:space="preserve">I have considered </w:t>
            </w:r>
            <w:r w:rsidR="0039289A">
              <w:rPr>
                <w:color w:val="2D3B56" w:themeColor="accent2" w:themeShade="BF"/>
                <w:sz w:val="22"/>
                <w:szCs w:val="22"/>
              </w:rPr>
              <w:t>who the key audiences are and what format I will report my results in</w:t>
            </w:r>
          </w:p>
        </w:tc>
      </w:tr>
      <w:tr w:rsidR="00E07044" w:rsidRPr="00F80852" w14:paraId="01E0D794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29611265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13A10DBA" w14:textId="19A14902" w:rsidR="00E07044" w:rsidRDefault="0039289A" w:rsidP="00675549">
                <w:pPr>
                  <w:spacing w:line="276" w:lineRule="auto"/>
                  <w:rPr>
                    <w:rFonts w:ascii="MS Gothic" w:eastAsia="MS Gothic" w:hAnsi="MS Gothic"/>
                    <w:b/>
                    <w:bCs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24984D79" w14:textId="410A3DFB" w:rsidR="00E07044" w:rsidRDefault="0039289A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planned to share survey findings with respondents (where appropriate)</w:t>
            </w:r>
          </w:p>
        </w:tc>
      </w:tr>
      <w:tr w:rsidR="00471D65" w:rsidRPr="00F80852" w14:paraId="60C64DE3" w14:textId="77777777" w:rsidTr="009C757B">
        <w:trPr>
          <w:trHeight w:val="690"/>
        </w:trPr>
        <w:tc>
          <w:tcPr>
            <w:tcW w:w="9465" w:type="dxa"/>
            <w:gridSpan w:val="2"/>
            <w:tcBorders>
              <w:top w:val="single" w:sz="4" w:space="0" w:color="3C5073" w:themeColor="accent2"/>
              <w:bottom w:val="single" w:sz="4" w:space="0" w:color="3C5073" w:themeColor="accent2"/>
            </w:tcBorders>
            <w:shd w:val="clear" w:color="auto" w:fill="D2DAE8" w:themeFill="accent2" w:themeFillTint="33"/>
            <w:vAlign w:val="center"/>
          </w:tcPr>
          <w:p w14:paraId="4F6E97E7" w14:textId="4BB92084" w:rsidR="00471D65" w:rsidRPr="0039289A" w:rsidRDefault="00471D65" w:rsidP="00675549">
            <w:pPr>
              <w:rPr>
                <w:b/>
                <w:bCs/>
                <w:color w:val="2D3B56" w:themeColor="accent2" w:themeShade="BF"/>
                <w:sz w:val="22"/>
                <w:szCs w:val="22"/>
              </w:rPr>
            </w:pPr>
            <w:r>
              <w:rPr>
                <w:b/>
                <w:bCs/>
                <w:color w:val="2D3B56" w:themeColor="accent2" w:themeShade="BF"/>
                <w:sz w:val="22"/>
                <w:szCs w:val="22"/>
              </w:rPr>
              <w:t>Support and advice</w:t>
            </w:r>
          </w:p>
        </w:tc>
      </w:tr>
      <w:tr w:rsidR="00675549" w:rsidRPr="00F80852" w14:paraId="3299AE8F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-119939226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21B90294" w14:textId="752426E9" w:rsidR="00675549" w:rsidRPr="0039289A" w:rsidRDefault="00675549" w:rsidP="00675549">
                <w:pPr>
                  <w:spacing w:line="276" w:lineRule="auto"/>
                  <w:rPr>
                    <w:rFonts w:ascii="MS Gothic" w:eastAsia="MS Gothic" w:hAnsi="MS Gothic"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51A4994B" w14:textId="6A2269DA" w:rsidR="00675549" w:rsidRDefault="0067554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reviewed the “Survey How to Guide” in full</w:t>
            </w:r>
          </w:p>
        </w:tc>
      </w:tr>
      <w:tr w:rsidR="00675549" w:rsidRPr="00F80852" w14:paraId="4BA068E6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2335177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  <w:bottom w:val="single" w:sz="4" w:space="0" w:color="3C5073" w:themeColor="accent2"/>
                </w:tcBorders>
                <w:vAlign w:val="center"/>
              </w:tcPr>
              <w:p w14:paraId="3DBE2116" w14:textId="6761E715" w:rsidR="00675549" w:rsidRPr="0039289A" w:rsidRDefault="00675549" w:rsidP="00675549">
                <w:pPr>
                  <w:spacing w:line="276" w:lineRule="auto"/>
                  <w:rPr>
                    <w:rFonts w:ascii="MS Gothic" w:eastAsia="MS Gothic" w:hAnsi="MS Gothic"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  <w:bottom w:val="single" w:sz="4" w:space="0" w:color="3C5073" w:themeColor="accent2"/>
            </w:tcBorders>
            <w:vAlign w:val="center"/>
          </w:tcPr>
          <w:p w14:paraId="4208187E" w14:textId="04BCDB9C" w:rsidR="00675549" w:rsidRPr="0039289A" w:rsidRDefault="0067554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reviewed the other resources (templates, checklists) in the Toolkit</w:t>
            </w:r>
          </w:p>
        </w:tc>
      </w:tr>
      <w:tr w:rsidR="00675549" w:rsidRPr="00F80852" w14:paraId="0CC0F4C4" w14:textId="77777777" w:rsidTr="0046787F">
        <w:trPr>
          <w:trHeight w:val="690"/>
        </w:trPr>
        <w:sdt>
          <w:sdtPr>
            <w:rPr>
              <w:b/>
              <w:bCs/>
              <w:color w:val="2D3B56" w:themeColor="accent2" w:themeShade="BF"/>
              <w:sz w:val="40"/>
              <w:szCs w:val="40"/>
            </w:rPr>
            <w:id w:val="167491957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3C5073" w:themeColor="accent2"/>
                </w:tcBorders>
                <w:vAlign w:val="center"/>
              </w:tcPr>
              <w:p w14:paraId="1373776C" w14:textId="21D366EB" w:rsidR="00675549" w:rsidRPr="0039289A" w:rsidRDefault="00675549" w:rsidP="00675549">
                <w:pPr>
                  <w:spacing w:line="276" w:lineRule="auto"/>
                  <w:rPr>
                    <w:rFonts w:ascii="MS Gothic" w:eastAsia="MS Gothic" w:hAnsi="MS Gothic"/>
                    <w:color w:val="2D3B56" w:themeColor="accent2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2D3B56" w:themeColor="accent2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761" w:type="dxa"/>
            <w:tcBorders>
              <w:top w:val="single" w:sz="4" w:space="0" w:color="3C5073" w:themeColor="accent2"/>
            </w:tcBorders>
            <w:vAlign w:val="center"/>
          </w:tcPr>
          <w:p w14:paraId="4FB924AE" w14:textId="009769F6" w:rsidR="00675549" w:rsidRDefault="00675549" w:rsidP="00675549">
            <w:pPr>
              <w:rPr>
                <w:color w:val="2D3B56" w:themeColor="accent2" w:themeShade="BF"/>
                <w:sz w:val="22"/>
                <w:szCs w:val="22"/>
              </w:rPr>
            </w:pPr>
            <w:r>
              <w:rPr>
                <w:color w:val="2D3B56" w:themeColor="accent2" w:themeShade="BF"/>
                <w:sz w:val="22"/>
                <w:szCs w:val="22"/>
              </w:rPr>
              <w:t>I have sought advice from the Public Health Intelligence team if needed</w:t>
            </w:r>
          </w:p>
        </w:tc>
      </w:tr>
    </w:tbl>
    <w:p w14:paraId="08EBAE53" w14:textId="2655EF67" w:rsidR="00516217" w:rsidRDefault="00516217" w:rsidP="0062473D">
      <w:pPr>
        <w:rPr>
          <w:color w:val="2D3B56" w:themeColor="accent2" w:themeShade="BF"/>
        </w:rPr>
      </w:pPr>
    </w:p>
    <w:p w14:paraId="2A053F30" w14:textId="76EDD449" w:rsidR="0062473D" w:rsidRPr="00516217" w:rsidRDefault="0062473D" w:rsidP="0062473D">
      <w:pPr>
        <w:rPr>
          <w:color w:val="2D3B56" w:themeColor="accent2" w:themeShade="BF"/>
        </w:rPr>
      </w:pPr>
    </w:p>
    <w:sectPr w:rsidR="0062473D" w:rsidRPr="00516217" w:rsidSect="00675549">
      <w:footerReference w:type="default" r:id="rId7"/>
      <w:pgSz w:w="11906" w:h="16838"/>
      <w:pgMar w:top="851" w:right="991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3331" w14:textId="77777777" w:rsidR="002663D2" w:rsidRDefault="002663D2" w:rsidP="0062473D">
      <w:r>
        <w:separator/>
      </w:r>
    </w:p>
  </w:endnote>
  <w:endnote w:type="continuationSeparator" w:id="0">
    <w:p w14:paraId="2D15000A" w14:textId="77777777" w:rsidR="002663D2" w:rsidRDefault="002663D2" w:rsidP="0062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1B6B" w14:textId="04B10AAD" w:rsidR="0062473D" w:rsidRDefault="0062473D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60E4A9" wp14:editId="255BAD48">
          <wp:simplePos x="0" y="0"/>
          <wp:positionH relativeFrom="column">
            <wp:posOffset>-565150</wp:posOffset>
          </wp:positionH>
          <wp:positionV relativeFrom="paragraph">
            <wp:posOffset>77470</wp:posOffset>
          </wp:positionV>
          <wp:extent cx="1273810" cy="327025"/>
          <wp:effectExtent l="0" t="0" r="0" b="0"/>
          <wp:wrapTight wrapText="bothSides">
            <wp:wrapPolygon edited="0">
              <wp:start x="646" y="1258"/>
              <wp:lineTo x="323" y="11324"/>
              <wp:lineTo x="323" y="17616"/>
              <wp:lineTo x="969" y="20132"/>
              <wp:lineTo x="5492" y="20132"/>
              <wp:lineTo x="20674" y="17616"/>
              <wp:lineTo x="20674" y="6291"/>
              <wp:lineTo x="5492" y="1258"/>
              <wp:lineTo x="646" y="1258"/>
            </wp:wrapPolygon>
          </wp:wrapTight>
          <wp:docPr id="187973860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810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0ECC" w14:textId="77777777" w:rsidR="002663D2" w:rsidRDefault="002663D2" w:rsidP="0062473D">
      <w:r>
        <w:separator/>
      </w:r>
    </w:p>
  </w:footnote>
  <w:footnote w:type="continuationSeparator" w:id="0">
    <w:p w14:paraId="3B4349A2" w14:textId="77777777" w:rsidR="002663D2" w:rsidRDefault="002663D2" w:rsidP="0062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4051"/>
    <w:multiLevelType w:val="hybridMultilevel"/>
    <w:tmpl w:val="43C8E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6AE7"/>
    <w:multiLevelType w:val="hybridMultilevel"/>
    <w:tmpl w:val="D04691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C40DC"/>
    <w:multiLevelType w:val="hybridMultilevel"/>
    <w:tmpl w:val="14B6D6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669607">
    <w:abstractNumId w:val="0"/>
  </w:num>
  <w:num w:numId="2" w16cid:durableId="956058731">
    <w:abstractNumId w:val="2"/>
  </w:num>
  <w:num w:numId="3" w16cid:durableId="872689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3D"/>
    <w:rsid w:val="000E4905"/>
    <w:rsid w:val="00124F65"/>
    <w:rsid w:val="00154AA1"/>
    <w:rsid w:val="001E1319"/>
    <w:rsid w:val="00250ED0"/>
    <w:rsid w:val="002663D2"/>
    <w:rsid w:val="00266733"/>
    <w:rsid w:val="00275AA9"/>
    <w:rsid w:val="00295FCD"/>
    <w:rsid w:val="002D2DEB"/>
    <w:rsid w:val="00355BEA"/>
    <w:rsid w:val="00390747"/>
    <w:rsid w:val="0039289A"/>
    <w:rsid w:val="00447872"/>
    <w:rsid w:val="0046014D"/>
    <w:rsid w:val="0046787F"/>
    <w:rsid w:val="00471D65"/>
    <w:rsid w:val="00473CC5"/>
    <w:rsid w:val="004C5D6D"/>
    <w:rsid w:val="00507B37"/>
    <w:rsid w:val="00516217"/>
    <w:rsid w:val="00561C4E"/>
    <w:rsid w:val="005821CD"/>
    <w:rsid w:val="005E12BA"/>
    <w:rsid w:val="00602C25"/>
    <w:rsid w:val="0062473D"/>
    <w:rsid w:val="00642FED"/>
    <w:rsid w:val="00656FF9"/>
    <w:rsid w:val="00663544"/>
    <w:rsid w:val="00675549"/>
    <w:rsid w:val="006A7AF0"/>
    <w:rsid w:val="006D1A20"/>
    <w:rsid w:val="006E60D6"/>
    <w:rsid w:val="007028FF"/>
    <w:rsid w:val="00736F6A"/>
    <w:rsid w:val="007742DD"/>
    <w:rsid w:val="00863DBD"/>
    <w:rsid w:val="0086434A"/>
    <w:rsid w:val="00887D88"/>
    <w:rsid w:val="008D6B47"/>
    <w:rsid w:val="008E1143"/>
    <w:rsid w:val="008F4DCA"/>
    <w:rsid w:val="009111B9"/>
    <w:rsid w:val="00912008"/>
    <w:rsid w:val="00957247"/>
    <w:rsid w:val="009E2348"/>
    <w:rsid w:val="00A3791B"/>
    <w:rsid w:val="00A60A81"/>
    <w:rsid w:val="00A614E0"/>
    <w:rsid w:val="00AB5313"/>
    <w:rsid w:val="00AE783F"/>
    <w:rsid w:val="00AF1278"/>
    <w:rsid w:val="00B22438"/>
    <w:rsid w:val="00B67601"/>
    <w:rsid w:val="00BA1992"/>
    <w:rsid w:val="00C0759D"/>
    <w:rsid w:val="00C16A79"/>
    <w:rsid w:val="00C270F0"/>
    <w:rsid w:val="00C4698F"/>
    <w:rsid w:val="00C654BC"/>
    <w:rsid w:val="00C6750E"/>
    <w:rsid w:val="00C84317"/>
    <w:rsid w:val="00CA5929"/>
    <w:rsid w:val="00D07C09"/>
    <w:rsid w:val="00D16F47"/>
    <w:rsid w:val="00D213BA"/>
    <w:rsid w:val="00D820E4"/>
    <w:rsid w:val="00D84025"/>
    <w:rsid w:val="00DB48D9"/>
    <w:rsid w:val="00DC59C4"/>
    <w:rsid w:val="00DF610E"/>
    <w:rsid w:val="00E07044"/>
    <w:rsid w:val="00E24A9B"/>
    <w:rsid w:val="00E461D5"/>
    <w:rsid w:val="00E53E7A"/>
    <w:rsid w:val="00E755CC"/>
    <w:rsid w:val="00E96198"/>
    <w:rsid w:val="00EA2F0A"/>
    <w:rsid w:val="00EA46B8"/>
    <w:rsid w:val="00EC771E"/>
    <w:rsid w:val="00EE1FA4"/>
    <w:rsid w:val="00F00AD5"/>
    <w:rsid w:val="00F15DDB"/>
    <w:rsid w:val="00F21AC8"/>
    <w:rsid w:val="00F708CE"/>
    <w:rsid w:val="00F80852"/>
    <w:rsid w:val="00FB4219"/>
    <w:rsid w:val="00FC2EC7"/>
    <w:rsid w:val="00FD103A"/>
    <w:rsid w:val="00FD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7F8F1"/>
  <w15:chartTrackingRefBased/>
  <w15:docId w15:val="{48ADD934-0087-4305-934F-2BA40EEC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601"/>
  </w:style>
  <w:style w:type="paragraph" w:styleId="Heading1">
    <w:name w:val="heading 1"/>
    <w:basedOn w:val="Normal"/>
    <w:next w:val="Normal"/>
    <w:link w:val="Heading1Char"/>
    <w:uiPriority w:val="9"/>
    <w:qFormat/>
    <w:rsid w:val="00B67601"/>
    <w:pPr>
      <w:spacing w:line="218" w:lineRule="auto"/>
      <w:outlineLvl w:val="0"/>
    </w:pPr>
    <w:rPr>
      <w:b/>
      <w:bCs/>
      <w:color w:val="3B5475"/>
      <w:spacing w:val="-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601"/>
    <w:pPr>
      <w:outlineLvl w:val="1"/>
    </w:pPr>
    <w:rPr>
      <w:rFonts w:ascii="Montserrat Medium" w:eastAsia="Montserrat Medium" w:hAnsi="Montserrat Medium" w:cs="Montserrat Medium"/>
      <w:color w:val="3A5475"/>
      <w:spacing w:val="-6"/>
      <w:sz w:val="38"/>
      <w:szCs w:val="3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01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7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A90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7601"/>
    <w:pPr>
      <w:keepNext/>
      <w:keepLines/>
      <w:spacing w:before="80" w:after="40"/>
      <w:outlineLvl w:val="4"/>
    </w:pPr>
    <w:rPr>
      <w:rFonts w:eastAsiaTheme="majorEastAsia" w:cstheme="majorBidi"/>
      <w:color w:val="3A90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76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676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6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6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601"/>
    <w:rPr>
      <w:rFonts w:ascii="Montserrat" w:eastAsia="Montserrat" w:hAnsi="Montserrat" w:cs="Montserrat"/>
      <w:b/>
      <w:bCs/>
      <w:color w:val="3B5475"/>
      <w:spacing w:val="-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67601"/>
    <w:rPr>
      <w:rFonts w:ascii="Montserrat Medium" w:eastAsia="Montserrat Medium" w:hAnsi="Montserrat Medium" w:cs="Montserrat Medium"/>
      <w:color w:val="3A5475"/>
      <w:spacing w:val="-6"/>
      <w:sz w:val="38"/>
      <w:szCs w:val="3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67601"/>
    <w:rPr>
      <w:rFonts w:ascii="Montserrat" w:eastAsia="Montserrat" w:hAnsi="Montserrat" w:cs="Montserrat"/>
      <w:color w:val="29344C"/>
      <w:spacing w:val="-2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67601"/>
    <w:rPr>
      <w:rFonts w:ascii="Montserrat" w:eastAsiaTheme="majorEastAsia" w:hAnsi="Montserrat" w:cstheme="majorBidi"/>
      <w:i/>
      <w:iCs/>
      <w:color w:val="3A9092" w:themeColor="accent1" w:themeShade="BF"/>
      <w:spacing w:val="-2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67601"/>
    <w:rPr>
      <w:rFonts w:ascii="Montserrat" w:eastAsiaTheme="majorEastAsia" w:hAnsi="Montserrat" w:cstheme="majorBidi"/>
      <w:color w:val="3A9092" w:themeColor="accent1" w:themeShade="BF"/>
      <w:spacing w:val="-2"/>
      <w:sz w:val="24"/>
      <w:szCs w:val="24"/>
      <w:lang w:val="en-US"/>
    </w:rPr>
  </w:style>
  <w:style w:type="paragraph" w:styleId="Subtitle">
    <w:name w:val="Subtitle"/>
    <w:basedOn w:val="FCSubHeadCoral"/>
    <w:next w:val="Normal"/>
    <w:link w:val="SubtitleChar"/>
    <w:uiPriority w:val="11"/>
    <w:qFormat/>
    <w:rsid w:val="00B67601"/>
  </w:style>
  <w:style w:type="character" w:customStyle="1" w:styleId="SubtitleChar">
    <w:name w:val="Subtitle Char"/>
    <w:basedOn w:val="DefaultParagraphFont"/>
    <w:link w:val="Subtitle"/>
    <w:uiPriority w:val="11"/>
    <w:rsid w:val="00B67601"/>
    <w:rPr>
      <w:rFonts w:ascii="Montserrat" w:eastAsia="Montserrat" w:hAnsi="Montserrat" w:cs="Montserrat"/>
      <w:b/>
      <w:bCs/>
      <w:color w:val="F59297"/>
      <w:spacing w:val="-8"/>
      <w:sz w:val="54"/>
      <w:szCs w:val="5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67601"/>
    <w:rPr>
      <w:rFonts w:ascii="Montserrat" w:eastAsiaTheme="majorEastAsia" w:hAnsi="Montserrat" w:cstheme="majorBidi"/>
      <w:i/>
      <w:iCs/>
      <w:color w:val="595959" w:themeColor="text1" w:themeTint="A6"/>
      <w:spacing w:val="-2"/>
      <w:sz w:val="24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67601"/>
    <w:rPr>
      <w:i/>
      <w:iCs/>
      <w:color w:val="000000" w:themeColor="text1"/>
      <w:kern w:val="24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B67601"/>
    <w:rPr>
      <w:rFonts w:ascii="Montserrat" w:eastAsia="Montserrat" w:hAnsi="Montserrat" w:cs="Montserrat"/>
      <w:i/>
      <w:iCs/>
      <w:color w:val="000000" w:themeColor="text1"/>
      <w:spacing w:val="-2"/>
      <w:kern w:val="24"/>
      <w:sz w:val="28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601"/>
    <w:rPr>
      <w:rFonts w:ascii="Montserrat" w:eastAsiaTheme="majorEastAsia" w:hAnsi="Montserrat" w:cstheme="majorBidi"/>
      <w:color w:val="595959" w:themeColor="text1" w:themeTint="A6"/>
      <w:spacing w:val="-2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601"/>
    <w:rPr>
      <w:rFonts w:ascii="Montserrat" w:eastAsiaTheme="majorEastAsia" w:hAnsi="Montserrat" w:cstheme="majorBidi"/>
      <w:i/>
      <w:iCs/>
      <w:color w:val="272727" w:themeColor="text1" w:themeTint="D8"/>
      <w:spacing w:val="-2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601"/>
    <w:rPr>
      <w:rFonts w:ascii="Montserrat" w:eastAsiaTheme="majorEastAsia" w:hAnsi="Montserrat" w:cstheme="majorBidi"/>
      <w:color w:val="272727" w:themeColor="text1" w:themeTint="D8"/>
      <w:spacing w:val="-2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67601"/>
    <w:pPr>
      <w:spacing w:before="240" w:after="200"/>
    </w:pPr>
    <w:rPr>
      <w:i/>
      <w:iCs/>
      <w:color w:val="2A354C" w:themeColor="text2"/>
    </w:rPr>
  </w:style>
  <w:style w:type="paragraph" w:styleId="Title">
    <w:name w:val="Title"/>
    <w:basedOn w:val="FCBlueTitle"/>
    <w:next w:val="Normal"/>
    <w:link w:val="TitleChar"/>
    <w:uiPriority w:val="10"/>
    <w:qFormat/>
    <w:rsid w:val="00B67601"/>
  </w:style>
  <w:style w:type="character" w:customStyle="1" w:styleId="TitleChar">
    <w:name w:val="Title Char"/>
    <w:basedOn w:val="DefaultParagraphFont"/>
    <w:link w:val="Title"/>
    <w:uiPriority w:val="10"/>
    <w:rsid w:val="00B67601"/>
    <w:rPr>
      <w:rFonts w:ascii="Montserrat" w:eastAsia="Montserrat" w:hAnsi="Montserrat" w:cs="Montserrat"/>
      <w:b/>
      <w:bCs/>
      <w:noProof/>
      <w:color w:val="3A5475"/>
      <w:sz w:val="112"/>
      <w:szCs w:val="116"/>
      <w:lang w:val="en-US"/>
    </w:rPr>
  </w:style>
  <w:style w:type="character" w:styleId="Strong">
    <w:name w:val="Strong"/>
    <w:basedOn w:val="DefaultParagraphFont"/>
    <w:uiPriority w:val="22"/>
    <w:rsid w:val="00B67601"/>
    <w:rPr>
      <w:b/>
      <w:bCs/>
    </w:rPr>
  </w:style>
  <w:style w:type="character" w:styleId="Emphasis">
    <w:name w:val="Emphasis"/>
    <w:basedOn w:val="DefaultParagraphFont"/>
    <w:uiPriority w:val="20"/>
    <w:rsid w:val="00B67601"/>
    <w:rPr>
      <w:i/>
      <w:iCs/>
    </w:rPr>
  </w:style>
  <w:style w:type="paragraph" w:styleId="NoSpacing">
    <w:name w:val="No Spacing"/>
    <w:uiPriority w:val="1"/>
    <w:rsid w:val="00B67601"/>
    <w:pPr>
      <w:widowControl w:val="0"/>
      <w:autoSpaceDE w:val="0"/>
      <w:autoSpaceDN w:val="0"/>
      <w:ind w:right="95"/>
      <w:outlineLvl w:val="2"/>
    </w:pPr>
    <w:rPr>
      <w:rFonts w:eastAsia="Montserrat" w:cs="Montserrat"/>
      <w:color w:val="29344C"/>
      <w:spacing w:val="-2"/>
      <w:lang w:val="en-US"/>
    </w:rPr>
  </w:style>
  <w:style w:type="paragraph" w:styleId="ListParagraph">
    <w:name w:val="List Paragraph"/>
    <w:basedOn w:val="Normal"/>
    <w:uiPriority w:val="34"/>
    <w:qFormat/>
    <w:rsid w:val="00B6760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B67601"/>
    <w:pPr>
      <w:pBdr>
        <w:top w:val="single" w:sz="4" w:space="10" w:color="57B9BC" w:themeColor="accent1"/>
        <w:bottom w:val="single" w:sz="4" w:space="10" w:color="57B9BC" w:themeColor="accent1"/>
      </w:pBdr>
      <w:spacing w:before="360" w:after="360"/>
      <w:ind w:left="864" w:right="864"/>
      <w:jc w:val="center"/>
    </w:pPr>
    <w:rPr>
      <w:i/>
      <w:iCs/>
      <w:color w:val="57B9B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601"/>
    <w:rPr>
      <w:rFonts w:ascii="Montserrat" w:eastAsia="Montserrat" w:hAnsi="Montserrat" w:cs="Montserrat"/>
      <w:i/>
      <w:iCs/>
      <w:color w:val="57B9BC" w:themeColor="accent1"/>
      <w:spacing w:val="-2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rsid w:val="00B6760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B67601"/>
    <w:rPr>
      <w:i/>
      <w:iCs/>
      <w:color w:val="3A9092" w:themeColor="accent1" w:themeShade="BF"/>
    </w:rPr>
  </w:style>
  <w:style w:type="character" w:styleId="SubtleReference">
    <w:name w:val="Subtle Reference"/>
    <w:basedOn w:val="DefaultParagraphFont"/>
    <w:uiPriority w:val="31"/>
    <w:rsid w:val="00B6760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B67601"/>
    <w:rPr>
      <w:b/>
      <w:bCs/>
      <w:smallCaps/>
      <w:color w:val="57B9BC" w:themeColor="accent1"/>
      <w:spacing w:val="5"/>
    </w:rPr>
  </w:style>
  <w:style w:type="character" w:styleId="BookTitle">
    <w:name w:val="Book Title"/>
    <w:basedOn w:val="DefaultParagraphFont"/>
    <w:uiPriority w:val="33"/>
    <w:rsid w:val="00B6760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67601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A9092" w:themeColor="accent1" w:themeShade="BF"/>
      <w:spacing w:val="0"/>
      <w:sz w:val="32"/>
      <w:szCs w:val="32"/>
    </w:rPr>
  </w:style>
  <w:style w:type="paragraph" w:customStyle="1" w:styleId="FCWhiteTitle">
    <w:name w:val="FC White Title"/>
    <w:basedOn w:val="Heading1"/>
    <w:rsid w:val="00B67601"/>
    <w:pPr>
      <w:spacing w:line="190" w:lineRule="auto"/>
      <w:ind w:left="113" w:right="1242"/>
    </w:pPr>
    <w:rPr>
      <w:bCs w:val="0"/>
      <w:noProof/>
      <w:color w:val="FFFFFF" w:themeColor="background1"/>
      <w:sz w:val="112"/>
      <w:szCs w:val="116"/>
    </w:rPr>
  </w:style>
  <w:style w:type="paragraph" w:customStyle="1" w:styleId="FCSubHeadCoral">
    <w:name w:val="FC Sub Head Coral"/>
    <w:basedOn w:val="Heading3"/>
    <w:rsid w:val="00B67601"/>
    <w:pPr>
      <w:spacing w:after="240"/>
      <w:ind w:left="113"/>
    </w:pPr>
    <w:rPr>
      <w:b/>
      <w:bCs/>
      <w:color w:val="F59297"/>
      <w:spacing w:val="-8"/>
      <w:sz w:val="54"/>
      <w:szCs w:val="54"/>
    </w:rPr>
  </w:style>
  <w:style w:type="paragraph" w:customStyle="1" w:styleId="FCBlueTitle">
    <w:name w:val="FC Blue Title"/>
    <w:rsid w:val="00B67601"/>
    <w:pPr>
      <w:spacing w:line="190" w:lineRule="auto"/>
      <w:ind w:right="1242"/>
    </w:pPr>
    <w:rPr>
      <w:rFonts w:eastAsia="Montserrat" w:cs="Montserrat"/>
      <w:b/>
      <w:bCs/>
      <w:noProof/>
      <w:color w:val="3A5475"/>
      <w:sz w:val="112"/>
      <w:szCs w:val="116"/>
      <w:lang w:val="en-US"/>
    </w:rPr>
  </w:style>
  <w:style w:type="paragraph" w:customStyle="1" w:styleId="FCDate">
    <w:name w:val="FC Date"/>
    <w:rsid w:val="00B67601"/>
    <w:pPr>
      <w:spacing w:after="240"/>
    </w:pPr>
    <w:rPr>
      <w:b/>
      <w:bCs/>
      <w:kern w:val="2"/>
      <w:sz w:val="34"/>
      <w:szCs w:val="34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B67601"/>
    <w:pPr>
      <w:spacing w:before="120"/>
    </w:pPr>
    <w:rPr>
      <w:b/>
      <w:bCs/>
      <w:iCs/>
    </w:rPr>
  </w:style>
  <w:style w:type="paragraph" w:styleId="TOC2">
    <w:name w:val="toc 2"/>
    <w:basedOn w:val="Normal"/>
    <w:next w:val="Normal"/>
    <w:autoRedefine/>
    <w:uiPriority w:val="39"/>
    <w:unhideWhenUsed/>
    <w:rsid w:val="00B67601"/>
    <w:pPr>
      <w:spacing w:before="120"/>
      <w:ind w:left="240"/>
    </w:pPr>
    <w:rPr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B67601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67601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67601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67601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67601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67601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67601"/>
    <w:pPr>
      <w:ind w:left="192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76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601"/>
    <w:rPr>
      <w:rFonts w:ascii="Montserrat" w:eastAsia="Montserrat" w:hAnsi="Montserrat" w:cs="Montserrat"/>
      <w:color w:val="29344C"/>
      <w:spacing w:val="-2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76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601"/>
    <w:rPr>
      <w:rFonts w:ascii="Montserrat" w:eastAsia="Montserrat" w:hAnsi="Montserrat" w:cs="Montserrat"/>
      <w:color w:val="29344C"/>
      <w:spacing w:val="-2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67601"/>
  </w:style>
  <w:style w:type="paragraph" w:styleId="BodyText">
    <w:name w:val="Body Text"/>
    <w:basedOn w:val="Heading3"/>
    <w:link w:val="BodyTextChar"/>
    <w:uiPriority w:val="1"/>
    <w:rsid w:val="00B67601"/>
  </w:style>
  <w:style w:type="character" w:customStyle="1" w:styleId="BodyTextChar">
    <w:name w:val="Body Text Char"/>
    <w:basedOn w:val="DefaultParagraphFont"/>
    <w:link w:val="BodyText"/>
    <w:uiPriority w:val="1"/>
    <w:rsid w:val="00B67601"/>
    <w:rPr>
      <w:rFonts w:ascii="Montserrat" w:eastAsia="Montserrat" w:hAnsi="Montserrat" w:cs="Montserrat"/>
      <w:color w:val="29344C"/>
      <w:spacing w:val="-2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67601"/>
    <w:rPr>
      <w:color w:val="F4995D" w:themeColor="hyperlink"/>
      <w:u w:val="single"/>
    </w:rPr>
  </w:style>
  <w:style w:type="table" w:styleId="TableGrid">
    <w:name w:val="Table Grid"/>
    <w:basedOn w:val="TableNormal"/>
    <w:uiPriority w:val="39"/>
    <w:rsid w:val="00B67601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B67601"/>
    <w:pPr>
      <w:tabs>
        <w:tab w:val="left" w:pos="264"/>
      </w:tabs>
      <w:spacing w:after="240"/>
      <w:ind w:left="264" w:hanging="264"/>
    </w:pPr>
  </w:style>
  <w:style w:type="table" w:styleId="PlainTable2">
    <w:name w:val="Plain Table 2"/>
    <w:basedOn w:val="TableNormal"/>
    <w:uiPriority w:val="42"/>
    <w:rsid w:val="00B67601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67601"/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67601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B67601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B67601"/>
    <w:rPr>
      <w:color w:val="000000" w:themeColor="text1"/>
      <w:kern w:val="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67601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WB PPT">
  <a:themeElements>
    <a:clrScheme name="Public Health Primary Colours">
      <a:dk1>
        <a:srgbClr val="000000"/>
      </a:dk1>
      <a:lt1>
        <a:srgbClr val="FFFFFF"/>
      </a:lt1>
      <a:dk2>
        <a:srgbClr val="2A354C"/>
      </a:dk2>
      <a:lt2>
        <a:srgbClr val="E7E6E6"/>
      </a:lt2>
      <a:accent1>
        <a:srgbClr val="57B9BC"/>
      </a:accent1>
      <a:accent2>
        <a:srgbClr val="3C5073"/>
      </a:accent2>
      <a:accent3>
        <a:srgbClr val="B9BF61"/>
      </a:accent3>
      <a:accent4>
        <a:srgbClr val="935992"/>
      </a:accent4>
      <a:accent5>
        <a:srgbClr val="F2959B"/>
      </a:accent5>
      <a:accent6>
        <a:srgbClr val="C4496D"/>
      </a:accent6>
      <a:hlink>
        <a:srgbClr val="F4995D"/>
      </a:hlink>
      <a:folHlink>
        <a:srgbClr val="5F690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WB PPT" id="{750AF4E1-AE68-44E8-A3AE-38794566BFC9}" vid="{0E5B33AC-EC32-4D6D-80EF-6753D4F3EA0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C3CEB90E0AE4B87DFF4B15BAC1B5A" ma:contentTypeVersion="19" ma:contentTypeDescription="Create a new document." ma:contentTypeScope="" ma:versionID="38133fee2b2961e703783b5da488fccd">
  <xsd:schema xmlns:xsd="http://www.w3.org/2001/XMLSchema" xmlns:xs="http://www.w3.org/2001/XMLSchema" xmlns:p="http://schemas.microsoft.com/office/2006/metadata/properties" xmlns:ns2="0440575f-8b0a-4244-ad21-151d6c01142a" xmlns:ns3="d8494d4f-f02d-4ba0-9896-6e7b5db17089" targetNamespace="http://schemas.microsoft.com/office/2006/metadata/properties" ma:root="true" ma:fieldsID="37e771aa995b1318b6e8da5ba32b000f" ns2:_="" ns3:_="">
    <xsd:import namespace="0440575f-8b0a-4244-ad21-151d6c01142a"/>
    <xsd:import namespace="d8494d4f-f02d-4ba0-9896-6e7b5db17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0575f-8b0a-4244-ad21-151d6c011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d7be31d-7c30-4568-a9ce-af1670ac32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94d4f-f02d-4ba0-9896-6e7b5db17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a43105e-4dfd-4476-821d-18191b8b8e78}" ma:internalName="TaxCatchAll" ma:showField="CatchAllData" ma:web="d8494d4f-f02d-4ba0-9896-6e7b5db170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0575f-8b0a-4244-ad21-151d6c01142a">
      <Terms xmlns="http://schemas.microsoft.com/office/infopath/2007/PartnerControls"/>
    </lcf76f155ced4ddcb4097134ff3c332f>
    <Dateandtime xmlns="0440575f-8b0a-4244-ad21-151d6c01142a" xsi:nil="true"/>
    <TaxCatchAll xmlns="d8494d4f-f02d-4ba0-9896-6e7b5db17089" xsi:nil="true"/>
  </documentManagement>
</p:properties>
</file>

<file path=customXml/itemProps1.xml><?xml version="1.0" encoding="utf-8"?>
<ds:datastoreItem xmlns:ds="http://schemas.openxmlformats.org/officeDocument/2006/customXml" ds:itemID="{36572901-01D5-4DF1-9CDA-EB796F45C1BD}"/>
</file>

<file path=customXml/itemProps2.xml><?xml version="1.0" encoding="utf-8"?>
<ds:datastoreItem xmlns:ds="http://schemas.openxmlformats.org/officeDocument/2006/customXml" ds:itemID="{714EEBCB-E115-4470-A703-A33D0EC7EF96}"/>
</file>

<file path=customXml/itemProps3.xml><?xml version="1.0" encoding="utf-8"?>
<ds:datastoreItem xmlns:ds="http://schemas.openxmlformats.org/officeDocument/2006/customXml" ds:itemID="{A33BBEC1-0B43-4292-8D0D-57AB9D8E3C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608</Words>
  <Characters>2940</Characters>
  <Application>Microsoft Office Word</Application>
  <DocSecurity>0</DocSecurity>
  <Lines>113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Strange</dc:creator>
  <cp:keywords/>
  <dc:description/>
  <cp:lastModifiedBy>Lily Strange</cp:lastModifiedBy>
  <cp:revision>66</cp:revision>
  <dcterms:created xsi:type="dcterms:W3CDTF">2025-10-10T10:43:00Z</dcterms:created>
  <dcterms:modified xsi:type="dcterms:W3CDTF">2025-10-13T08:56:00Z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0x010100395C3CEB90E0AE4B87DFF4B15BAC1B5A</vt:lpwstr>
  </property>
</Properties>
</file>